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3F9" w:rsidRPr="00E1346D" w:rsidRDefault="002303F9">
      <w:pPr>
        <w:pStyle w:val="normal0"/>
        <w:widowControl w:val="0"/>
        <w:spacing w:after="200"/>
        <w:rPr>
          <w:b/>
        </w:rPr>
      </w:pPr>
      <w:r w:rsidRPr="00E1346D">
        <w:rPr>
          <w:b/>
        </w:rPr>
        <w:t>Requerimientos de hardware</w:t>
      </w:r>
    </w:p>
    <w:p w:rsidR="002303F9" w:rsidRDefault="002303F9" w:rsidP="00E1346D">
      <w:pPr>
        <w:pStyle w:val="normal0"/>
        <w:widowControl w:val="0"/>
        <w:spacing w:after="200"/>
        <w:ind w:firstLine="720"/>
        <w:rPr>
          <w:lang w:val="en-US"/>
        </w:rPr>
      </w:pPr>
      <w:proofErr w:type="gramStart"/>
      <w:r w:rsidRPr="00E1346D">
        <w:rPr>
          <w:lang w:val="en-US"/>
        </w:rPr>
        <w:t>Windows XP SP2 o superior.</w:t>
      </w:r>
      <w:proofErr w:type="gramEnd"/>
    </w:p>
    <w:p w:rsidR="00E1346D" w:rsidRPr="00E1346D" w:rsidRDefault="00E1346D" w:rsidP="00E1346D">
      <w:pPr>
        <w:pStyle w:val="normal0"/>
        <w:widowControl w:val="0"/>
        <w:spacing w:after="200"/>
        <w:ind w:firstLine="720"/>
        <w:rPr>
          <w:lang w:val="en-US"/>
        </w:rPr>
      </w:pPr>
    </w:p>
    <w:p w:rsidR="00614078" w:rsidRPr="00E1346D" w:rsidRDefault="009D7891">
      <w:pPr>
        <w:pStyle w:val="normal0"/>
        <w:widowControl w:val="0"/>
        <w:spacing w:after="200"/>
        <w:rPr>
          <w:b/>
        </w:rPr>
      </w:pPr>
      <w:r w:rsidRPr="00E1346D">
        <w:rPr>
          <w:b/>
        </w:rPr>
        <w:t xml:space="preserve">Este documento describe la lista de pasos a realizar para instalar </w:t>
      </w:r>
      <w:r w:rsidR="007C3E7B" w:rsidRPr="00E1346D">
        <w:rPr>
          <w:b/>
        </w:rPr>
        <w:t>i</w:t>
      </w:r>
      <w:r w:rsidR="003D1E66">
        <w:rPr>
          <w:b/>
        </w:rPr>
        <w:t>-</w:t>
      </w:r>
      <w:proofErr w:type="spellStart"/>
      <w:r w:rsidR="007C3E7B" w:rsidRPr="00E1346D">
        <w:rPr>
          <w:b/>
        </w:rPr>
        <w:t>nuvix</w:t>
      </w:r>
      <w:proofErr w:type="spellEnd"/>
      <w:r w:rsidRPr="00E1346D">
        <w:rPr>
          <w:b/>
        </w:rPr>
        <w:t xml:space="preserve">-API </w:t>
      </w:r>
    </w:p>
    <w:p w:rsidR="00614078" w:rsidRPr="00E1346D" w:rsidRDefault="009D7891">
      <w:pPr>
        <w:pStyle w:val="normal0"/>
        <w:widowControl w:val="0"/>
        <w:spacing w:after="200"/>
        <w:rPr>
          <w:b/>
        </w:rPr>
      </w:pPr>
      <w:proofErr w:type="gramStart"/>
      <w:r w:rsidRPr="00E1346D">
        <w:rPr>
          <w:b/>
        </w:rPr>
        <w:t>en</w:t>
      </w:r>
      <w:proofErr w:type="gramEnd"/>
      <w:r w:rsidRPr="00E1346D">
        <w:rPr>
          <w:b/>
        </w:rPr>
        <w:t xml:space="preserve"> un servidor Windows-</w:t>
      </w:r>
      <w:proofErr w:type="spellStart"/>
      <w:r w:rsidRPr="00E1346D">
        <w:rPr>
          <w:b/>
        </w:rPr>
        <w:t>like</w:t>
      </w:r>
      <w:proofErr w:type="spellEnd"/>
    </w:p>
    <w:p w:rsidR="00614078" w:rsidRDefault="00614078">
      <w:pPr>
        <w:pStyle w:val="normal0"/>
        <w:widowControl w:val="0"/>
        <w:spacing w:after="200"/>
      </w:pPr>
    </w:p>
    <w:p w:rsidR="00614078" w:rsidRDefault="009D7891">
      <w:pPr>
        <w:pStyle w:val="normal0"/>
        <w:widowControl w:val="0"/>
        <w:spacing w:after="200"/>
      </w:pPr>
      <w:r>
        <w:t>1.</w:t>
      </w:r>
      <w:r>
        <w:t xml:space="preserve"> Archivos que deben estar disponibles:</w:t>
      </w:r>
    </w:p>
    <w:p w:rsidR="00614078" w:rsidRDefault="009D7891">
      <w:pPr>
        <w:pStyle w:val="normal0"/>
        <w:widowControl w:val="0"/>
        <w:spacing w:after="200"/>
      </w:pPr>
      <w:r>
        <w:tab/>
        <w:t>1.1. httpd-2.2.16-win32-x86-openssl-0.9.8o.msi: Instalador de servidor web Apache2.</w:t>
      </w:r>
    </w:p>
    <w:p w:rsidR="00614078" w:rsidRDefault="009D7891">
      <w:pPr>
        <w:pStyle w:val="normal0"/>
        <w:widowControl w:val="0"/>
        <w:spacing w:after="200"/>
      </w:pPr>
      <w:r>
        <w:tab/>
        <w:t>1.2. php.zip: Contiene carpeta PHP tal y como debe ser utilizada (configuración + extensiones).</w:t>
      </w:r>
    </w:p>
    <w:p w:rsidR="00614078" w:rsidRDefault="009D7891">
      <w:pPr>
        <w:pStyle w:val="normal0"/>
        <w:widowControl w:val="0"/>
        <w:spacing w:after="200"/>
      </w:pPr>
      <w:r>
        <w:tab/>
        <w:t>1.3. Apache2-conf.zip: Configura</w:t>
      </w:r>
      <w:r>
        <w:t xml:space="preserve">ción del servidor Apache2 (indica cuál es el </w:t>
      </w:r>
      <w:proofErr w:type="spellStart"/>
      <w:r>
        <w:t>documentroot</w:t>
      </w:r>
      <w:proofErr w:type="spellEnd"/>
      <w:r>
        <w:t xml:space="preserve">, las preferencias de </w:t>
      </w:r>
      <w:proofErr w:type="spellStart"/>
      <w:r>
        <w:t>override</w:t>
      </w:r>
      <w:proofErr w:type="spellEnd"/>
      <w:r>
        <w:t>, módulos instalados y cómo utilizar PHP como módulo).</w:t>
      </w:r>
    </w:p>
    <w:p w:rsidR="00614078" w:rsidRDefault="009D7891">
      <w:pPr>
        <w:pStyle w:val="normal0"/>
        <w:widowControl w:val="0"/>
        <w:spacing w:after="200"/>
      </w:pPr>
      <w:r>
        <w:tab/>
        <w:t xml:space="preserve">1.4. </w:t>
      </w:r>
      <w:r w:rsidR="003D1E66" w:rsidRPr="003D1E66">
        <w:t>i-nuvix</w:t>
      </w:r>
      <w:r>
        <w:t>-api</w:t>
      </w:r>
      <w:r>
        <w:t xml:space="preserve">.zip: Versión de </w:t>
      </w:r>
      <w:r w:rsidR="003D1E66">
        <w:t>I</w:t>
      </w:r>
      <w:r>
        <w:t>-API actualizada al 02-ene-2014.</w:t>
      </w:r>
      <w:r>
        <w:t xml:space="preserve"> </w:t>
      </w:r>
    </w:p>
    <w:p w:rsidR="00614078" w:rsidRDefault="009D7891">
      <w:pPr>
        <w:pStyle w:val="normal0"/>
        <w:widowControl w:val="0"/>
        <w:spacing w:after="200"/>
      </w:pPr>
      <w:r>
        <w:t>2. Pasos para realizar la instalación:</w:t>
      </w:r>
    </w:p>
    <w:p w:rsidR="00614078" w:rsidRDefault="009D7891">
      <w:pPr>
        <w:pStyle w:val="normal0"/>
        <w:widowControl w:val="0"/>
        <w:spacing w:after="200"/>
      </w:pPr>
      <w:r>
        <w:tab/>
        <w:t>2.1. Instalar Apache2 (archivo [1.1]); seleccionar instalación avanzada e indicar como directorio</w:t>
      </w:r>
      <w:r>
        <w:t xml:space="preserve"> de instalación: "C:\Apache2"</w:t>
      </w:r>
    </w:p>
    <w:p w:rsidR="00614078" w:rsidRDefault="009D7891">
      <w:pPr>
        <w:pStyle w:val="normal0"/>
        <w:widowControl w:val="0"/>
        <w:spacing w:after="200"/>
      </w:pPr>
      <w:r>
        <w:tab/>
        <w:t>2.2. Descomprimir el contenido del archivo "php.zip" en "c:\" (</w:t>
      </w:r>
      <w:proofErr w:type="gramStart"/>
      <w:r>
        <w:t>se</w:t>
      </w:r>
      <w:proofErr w:type="gramEnd"/>
      <w:r>
        <w:t xml:space="preserve"> creará el directorio c:\php)</w:t>
      </w:r>
    </w:p>
    <w:p w:rsidR="00614078" w:rsidRDefault="009D7891">
      <w:pPr>
        <w:pStyle w:val="normal0"/>
        <w:widowControl w:val="0"/>
        <w:spacing w:after="200"/>
      </w:pPr>
      <w:r>
        <w:tab/>
        <w:t xml:space="preserve">2.3. Descomprimir el contenido del archivo "Apache2-conf.zip" en "c:\"; indicar que se desea combinar y </w:t>
      </w:r>
      <w:proofErr w:type="spellStart"/>
      <w:r>
        <w:t>sobreescribir</w:t>
      </w:r>
      <w:proofErr w:type="spellEnd"/>
      <w:r>
        <w:t xml:space="preserve"> el contenid</w:t>
      </w:r>
      <w:r>
        <w:t>o de la carpeta "c:\Apache2".</w:t>
      </w:r>
    </w:p>
    <w:p w:rsidR="00614078" w:rsidRDefault="009D7891">
      <w:pPr>
        <w:pStyle w:val="normal0"/>
        <w:widowControl w:val="0"/>
        <w:spacing w:after="200"/>
      </w:pPr>
      <w:r>
        <w:tab/>
        <w:t>2.4. Crear la carpeta "</w:t>
      </w:r>
      <w:proofErr w:type="spellStart"/>
      <w:r>
        <w:t>httpd</w:t>
      </w:r>
      <w:proofErr w:type="spellEnd"/>
      <w:r>
        <w:t>" en c:\</w:t>
      </w:r>
    </w:p>
    <w:p w:rsidR="00614078" w:rsidRDefault="009D7891">
      <w:pPr>
        <w:pStyle w:val="normal0"/>
        <w:widowControl w:val="0"/>
        <w:spacing w:after="200"/>
      </w:pPr>
      <w:r>
        <w:tab/>
        <w:t>2.5. Crear la carpeta "</w:t>
      </w:r>
      <w:proofErr w:type="spellStart"/>
      <w:r>
        <w:t>htdocs</w:t>
      </w:r>
      <w:proofErr w:type="spellEnd"/>
      <w:r>
        <w:t>" en c:\httpd</w:t>
      </w:r>
    </w:p>
    <w:p w:rsidR="00614078" w:rsidRDefault="009D7891">
      <w:pPr>
        <w:pStyle w:val="normal0"/>
        <w:widowControl w:val="0"/>
        <w:spacing w:after="200"/>
      </w:pPr>
      <w:r>
        <w:tab/>
        <w:t>2.6. Descomprimir el contenido del archivo "</w:t>
      </w:r>
      <w:r w:rsidR="0082575A" w:rsidRPr="0082575A">
        <w:t xml:space="preserve"> </w:t>
      </w:r>
      <w:r w:rsidR="0082575A" w:rsidRPr="003D1E66">
        <w:t>i-nuvix</w:t>
      </w:r>
      <w:r w:rsidR="0082575A">
        <w:t>-api.zip</w:t>
      </w:r>
      <w:r>
        <w:t>" en "c:\httpd\htdocs\"</w:t>
      </w:r>
    </w:p>
    <w:p w:rsidR="00614078" w:rsidRDefault="009D7891">
      <w:pPr>
        <w:pStyle w:val="normal0"/>
        <w:widowControl w:val="0"/>
        <w:spacing w:after="200"/>
      </w:pPr>
      <w:r>
        <w:tab/>
        <w:t>2.7. Reiniciar el servicio Apache2</w:t>
      </w:r>
    </w:p>
    <w:p w:rsidR="00614078" w:rsidRDefault="00614078">
      <w:pPr>
        <w:pStyle w:val="normal0"/>
        <w:widowControl w:val="0"/>
        <w:spacing w:after="200"/>
      </w:pPr>
    </w:p>
    <w:p w:rsidR="00614078" w:rsidRDefault="009D7891">
      <w:pPr>
        <w:pStyle w:val="normal0"/>
        <w:widowControl w:val="0"/>
        <w:spacing w:after="200"/>
      </w:pPr>
      <w:r>
        <w:t>3. Configuració</w:t>
      </w:r>
      <w:r>
        <w:t>n de acceso API-</w:t>
      </w:r>
      <w:proofErr w:type="spellStart"/>
      <w:r>
        <w:t>SQLServer</w:t>
      </w:r>
      <w:proofErr w:type="spellEnd"/>
      <w:r>
        <w:t>:</w:t>
      </w:r>
    </w:p>
    <w:p w:rsidR="00614078" w:rsidRDefault="009D7891">
      <w:pPr>
        <w:pStyle w:val="normal0"/>
        <w:widowControl w:val="0"/>
        <w:spacing w:after="200"/>
      </w:pPr>
      <w:r>
        <w:tab/>
        <w:t>3.1. Editar el archivo "C:\httpd\htdocs\</w:t>
      </w:r>
      <w:r>
        <w:t>api\config\mssql.conf.php"</w:t>
      </w:r>
    </w:p>
    <w:p w:rsidR="00614078" w:rsidRDefault="009D7891">
      <w:pPr>
        <w:pStyle w:val="normal0"/>
        <w:widowControl w:val="0"/>
        <w:spacing w:after="200"/>
      </w:pPr>
      <w:r>
        <w:tab/>
        <w:t xml:space="preserve">     Indicar los valores apropiados para: </w:t>
      </w:r>
    </w:p>
    <w:p w:rsidR="00614078" w:rsidRDefault="009D7891">
      <w:pPr>
        <w:pStyle w:val="normal0"/>
        <w:widowControl w:val="0"/>
        <w:spacing w:after="200"/>
      </w:pPr>
      <w:r>
        <w:lastRenderedPageBreak/>
        <w:tab/>
      </w:r>
      <w:r>
        <w:tab/>
      </w:r>
      <w:r>
        <w:tab/>
        <w:t>$</w:t>
      </w:r>
      <w:proofErr w:type="spellStart"/>
      <w:proofErr w:type="gramStart"/>
      <w:r>
        <w:t>mssqlDBHost</w:t>
      </w:r>
      <w:proofErr w:type="spellEnd"/>
      <w:r>
        <w:t xml:space="preserve"> :</w:t>
      </w:r>
      <w:proofErr w:type="gramEnd"/>
      <w:r>
        <w:t xml:space="preserve"> URL de acceso al servidor SQL Server o "</w:t>
      </w:r>
      <w:proofErr w:type="spellStart"/>
      <w:r>
        <w:t>localhost</w:t>
      </w:r>
      <w:proofErr w:type="spellEnd"/>
      <w:r>
        <w:t>"</w:t>
      </w:r>
    </w:p>
    <w:p w:rsidR="00614078" w:rsidRDefault="009D7891">
      <w:pPr>
        <w:pStyle w:val="normal0"/>
        <w:widowControl w:val="0"/>
        <w:spacing w:after="200"/>
      </w:pPr>
      <w:r>
        <w:tab/>
      </w:r>
      <w:r>
        <w:tab/>
      </w:r>
      <w:r>
        <w:tab/>
        <w:t>$</w:t>
      </w:r>
      <w:proofErr w:type="spellStart"/>
      <w:proofErr w:type="gramStart"/>
      <w:r>
        <w:t>mssqlDBPort</w:t>
      </w:r>
      <w:proofErr w:type="spellEnd"/>
      <w:r>
        <w:t xml:space="preserve"> :</w:t>
      </w:r>
      <w:proofErr w:type="gramEnd"/>
      <w:r>
        <w:t xml:space="preserve"> Puerto de acceso al ser</w:t>
      </w:r>
      <w:r>
        <w:t>vidor SQL Server (por defecto 1433)</w:t>
      </w:r>
    </w:p>
    <w:p w:rsidR="00614078" w:rsidRDefault="009D7891">
      <w:pPr>
        <w:pStyle w:val="normal0"/>
        <w:widowControl w:val="0"/>
        <w:spacing w:after="200"/>
      </w:pPr>
      <w:r>
        <w:tab/>
      </w:r>
      <w:r>
        <w:tab/>
      </w:r>
      <w:r>
        <w:tab/>
        <w:t>$</w:t>
      </w:r>
      <w:proofErr w:type="spellStart"/>
      <w:proofErr w:type="gramStart"/>
      <w:r>
        <w:t>mssqlDBName</w:t>
      </w:r>
      <w:proofErr w:type="spellEnd"/>
      <w:r>
        <w:t xml:space="preserve"> :</w:t>
      </w:r>
      <w:proofErr w:type="gramEnd"/>
      <w:r>
        <w:t xml:space="preserve"> Nombre de la base de datos (por defecto '</w:t>
      </w:r>
      <w:proofErr w:type="spellStart"/>
      <w:r>
        <w:t>Daedaz</w:t>
      </w:r>
      <w:proofErr w:type="spellEnd"/>
      <w:r>
        <w:t>')</w:t>
      </w:r>
    </w:p>
    <w:p w:rsidR="00614078" w:rsidRDefault="009D7891">
      <w:pPr>
        <w:pStyle w:val="normal0"/>
        <w:widowControl w:val="0"/>
        <w:spacing w:after="200"/>
      </w:pPr>
      <w:r>
        <w:tab/>
      </w:r>
      <w:r>
        <w:tab/>
      </w:r>
      <w:r>
        <w:tab/>
        <w:t>$</w:t>
      </w:r>
      <w:proofErr w:type="spellStart"/>
      <w:proofErr w:type="gramStart"/>
      <w:r>
        <w:t>mssqlDBUserName</w:t>
      </w:r>
      <w:proofErr w:type="spellEnd"/>
      <w:r>
        <w:t xml:space="preserve"> :</w:t>
      </w:r>
      <w:proofErr w:type="gramEnd"/>
      <w:r>
        <w:t xml:space="preserve"> Nombre del usuario de acceso a la base de datos (por defecto '</w:t>
      </w:r>
      <w:proofErr w:type="spellStart"/>
      <w:r>
        <w:t>sa</w:t>
      </w:r>
      <w:proofErr w:type="spellEnd"/>
      <w:r>
        <w:t>')</w:t>
      </w:r>
    </w:p>
    <w:p w:rsidR="00614078" w:rsidRDefault="009D7891">
      <w:pPr>
        <w:pStyle w:val="normal0"/>
        <w:widowControl w:val="0"/>
        <w:spacing w:after="200"/>
      </w:pPr>
      <w:r>
        <w:tab/>
      </w:r>
      <w:r>
        <w:tab/>
      </w:r>
      <w:r>
        <w:tab/>
        <w:t>$</w:t>
      </w:r>
      <w:proofErr w:type="spellStart"/>
      <w:proofErr w:type="gramStart"/>
      <w:r>
        <w:t>mssqlDBPassword</w:t>
      </w:r>
      <w:proofErr w:type="spellEnd"/>
      <w:r>
        <w:t xml:space="preserve"> :</w:t>
      </w:r>
      <w:proofErr w:type="gramEnd"/>
      <w:r>
        <w:t xml:space="preserve"> Contraseña de acceso a la base de datos</w:t>
      </w:r>
    </w:p>
    <w:p w:rsidR="00614078" w:rsidRDefault="00614078">
      <w:pPr>
        <w:pStyle w:val="normal0"/>
        <w:widowControl w:val="0"/>
        <w:spacing w:after="200"/>
      </w:pPr>
    </w:p>
    <w:p w:rsidR="00614078" w:rsidRDefault="009D7891">
      <w:pPr>
        <w:pStyle w:val="normal0"/>
        <w:widowControl w:val="0"/>
        <w:spacing w:after="200"/>
      </w:pPr>
      <w:r>
        <w:t>4. Prueba de funcionamiento:</w:t>
      </w:r>
    </w:p>
    <w:p w:rsidR="00614078" w:rsidRDefault="009D7891">
      <w:pPr>
        <w:pStyle w:val="normal0"/>
        <w:widowControl w:val="0"/>
        <w:spacing w:after="200"/>
      </w:pPr>
      <w:r>
        <w:tab/>
        <w:t xml:space="preserve">4.1. Apuntar un navegador web a la siguiente dirección: </w:t>
      </w:r>
    </w:p>
    <w:p w:rsidR="00614078" w:rsidRDefault="009D7891">
      <w:pPr>
        <w:pStyle w:val="normal0"/>
        <w:widowControl w:val="0"/>
        <w:spacing w:after="200"/>
      </w:pPr>
      <w:r>
        <w:tab/>
        <w:t xml:space="preserve">    http://url-servidor/</w:t>
      </w:r>
      <w:r>
        <w:t>api/sp/</w:t>
      </w:r>
    </w:p>
    <w:p w:rsidR="00614078" w:rsidRDefault="00614078">
      <w:pPr>
        <w:pStyle w:val="normal0"/>
        <w:widowControl w:val="0"/>
        <w:spacing w:after="200"/>
      </w:pPr>
    </w:p>
    <w:p w:rsidR="00614078" w:rsidRDefault="009D7891">
      <w:pPr>
        <w:pStyle w:val="normal0"/>
        <w:widowControl w:val="0"/>
        <w:spacing w:after="200"/>
      </w:pPr>
      <w:r>
        <w:tab/>
        <w:t xml:space="preserve">    Una respuesta apropiada debería indicar "</w:t>
      </w:r>
      <w:proofErr w:type="spellStart"/>
      <w:r>
        <w:t>Authentication</w:t>
      </w:r>
      <w:proofErr w:type="spellEnd"/>
      <w:r>
        <w:t xml:space="preserve"> </w:t>
      </w:r>
      <w:proofErr w:type="spellStart"/>
      <w:r>
        <w:t>failed</w:t>
      </w:r>
      <w:proofErr w:type="spellEnd"/>
      <w:r>
        <w:t>"</w:t>
      </w:r>
    </w:p>
    <w:p w:rsidR="00614078" w:rsidRDefault="00614078">
      <w:pPr>
        <w:pStyle w:val="normal0"/>
        <w:widowControl w:val="0"/>
        <w:spacing w:after="200"/>
      </w:pPr>
    </w:p>
    <w:sectPr w:rsidR="00614078" w:rsidSect="0061407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hyphenationZone w:val="425"/>
  <w:characterSpacingControl w:val="doNotCompress"/>
  <w:compat>
    <w:useFELayout/>
  </w:compat>
  <w:rsids>
    <w:rsidRoot w:val="00614078"/>
    <w:rsid w:val="000540E1"/>
    <w:rsid w:val="002303F9"/>
    <w:rsid w:val="003D1E66"/>
    <w:rsid w:val="00614078"/>
    <w:rsid w:val="007C3E7B"/>
    <w:rsid w:val="0082575A"/>
    <w:rsid w:val="009D7891"/>
    <w:rsid w:val="00A32AE5"/>
    <w:rsid w:val="00A60F9B"/>
    <w:rsid w:val="00C70A41"/>
    <w:rsid w:val="00DA5661"/>
    <w:rsid w:val="00E1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140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6140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6140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6140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0"/>
    <w:next w:val="normal0"/>
    <w:rsid w:val="00614078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6140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14078"/>
    <w:pPr>
      <w:spacing w:after="0"/>
    </w:pPr>
    <w:rPr>
      <w:rFonts w:ascii="Arial" w:eastAsia="Arial" w:hAnsi="Arial" w:cs="Arial"/>
      <w:color w:val="000000"/>
    </w:rPr>
  </w:style>
  <w:style w:type="paragraph" w:styleId="Ttulo">
    <w:name w:val="Title"/>
    <w:basedOn w:val="normal0"/>
    <w:next w:val="normal0"/>
    <w:rsid w:val="00614078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6140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HOW-TO.docx</dc:title>
  <cp:lastModifiedBy>Marru</cp:lastModifiedBy>
  <cp:revision>12</cp:revision>
  <dcterms:created xsi:type="dcterms:W3CDTF">2014-03-12T15:01:00Z</dcterms:created>
  <dcterms:modified xsi:type="dcterms:W3CDTF">2014-03-12T15:08:00Z</dcterms:modified>
</cp:coreProperties>
</file>